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72F3" w14:textId="0D01AE5A" w:rsidR="001C10D9" w:rsidRPr="00F87480" w:rsidRDefault="001C10D9" w:rsidP="00945C6F">
      <w:pPr>
        <w:shd w:val="clear" w:color="auto" w:fill="DEEAF6" w:themeFill="accent5" w:themeFillTint="33"/>
        <w:spacing w:after="0"/>
        <w:rPr>
          <w:rStyle w:val="wdyuqq"/>
          <w:rFonts w:ascii="Arial" w:hAnsi="Arial" w:cs="Arial"/>
          <w:b/>
          <w:bCs/>
          <w:color w:val="2F5496" w:themeColor="accent1" w:themeShade="BF"/>
          <w:sz w:val="52"/>
          <w:szCs w:val="52"/>
        </w:rPr>
      </w:pPr>
      <w:r w:rsidRPr="00F87480">
        <w:rPr>
          <w:rStyle w:val="wdyuqq"/>
          <w:rFonts w:ascii="Arial" w:hAnsi="Arial" w:cs="Arial"/>
          <w:b/>
          <w:bCs/>
          <w:color w:val="2F5496" w:themeColor="accent1" w:themeShade="BF"/>
          <w:sz w:val="52"/>
          <w:szCs w:val="52"/>
        </w:rPr>
        <w:t xml:space="preserve">Better Futures </w:t>
      </w:r>
      <w:r>
        <w:rPr>
          <w:rStyle w:val="wdyuqq"/>
          <w:rFonts w:ascii="Arial" w:hAnsi="Arial" w:cs="Arial"/>
          <w:b/>
          <w:bCs/>
          <w:color w:val="2F5496" w:themeColor="accent1" w:themeShade="BF"/>
          <w:sz w:val="52"/>
          <w:szCs w:val="52"/>
        </w:rPr>
        <w:t>funding</w:t>
      </w:r>
      <w:r w:rsidRPr="00F87480">
        <w:rPr>
          <w:rStyle w:val="wdyuqq"/>
          <w:rFonts w:ascii="Arial" w:hAnsi="Arial" w:cs="Arial"/>
          <w:b/>
          <w:bCs/>
          <w:color w:val="2F5496" w:themeColor="accent1" w:themeShade="BF"/>
          <w:sz w:val="52"/>
          <w:szCs w:val="52"/>
        </w:rPr>
        <w:t xml:space="preserve"> </w:t>
      </w:r>
    </w:p>
    <w:p w14:paraId="636EB35C" w14:textId="77777777" w:rsidR="001C10D9" w:rsidRDefault="001C10D9" w:rsidP="00887BF1">
      <w:pPr>
        <w:spacing w:after="0"/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</w:pPr>
    </w:p>
    <w:p w14:paraId="237F3369" w14:textId="545BDE5F" w:rsidR="00887BF1" w:rsidRPr="00563095" w:rsidRDefault="00887BF1" w:rsidP="00887BF1">
      <w:pPr>
        <w:spacing w:after="0"/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</w:pPr>
      <w:r w:rsidRPr="00563095">
        <w:rPr>
          <w:rStyle w:val="wdyuqq"/>
          <w:rFonts w:ascii="Arial" w:hAnsi="Arial" w:cs="Arial"/>
          <w:color w:val="2F5496" w:themeColor="accent1" w:themeShade="BF"/>
          <w:sz w:val="40"/>
          <w:szCs w:val="40"/>
        </w:rPr>
        <w:t>Better Futures has money to support your goals for independence.</w:t>
      </w:r>
    </w:p>
    <w:p w14:paraId="3974B489" w14:textId="77777777" w:rsidR="00563095" w:rsidRDefault="00563095" w:rsidP="003B06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D5B5DB" w14:textId="77777777" w:rsidR="009B13B5" w:rsidRDefault="00AF5C97" w:rsidP="003B06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5067">
        <w:rPr>
          <w:rFonts w:ascii="Arial" w:hAnsi="Arial" w:cs="Arial"/>
          <w:sz w:val="24"/>
          <w:szCs w:val="24"/>
        </w:rPr>
        <w:t xml:space="preserve">Better Futures has </w:t>
      </w:r>
      <w:r w:rsidRPr="00475A46">
        <w:rPr>
          <w:rFonts w:ascii="Arial" w:hAnsi="Arial" w:cs="Arial"/>
          <w:b/>
          <w:bCs/>
          <w:sz w:val="24"/>
          <w:szCs w:val="24"/>
        </w:rPr>
        <w:t>funding</w:t>
      </w:r>
      <w:r w:rsidRPr="00CE5067">
        <w:rPr>
          <w:rFonts w:ascii="Arial" w:hAnsi="Arial" w:cs="Arial"/>
          <w:sz w:val="24"/>
          <w:szCs w:val="24"/>
        </w:rPr>
        <w:t xml:space="preserve"> to enable young people leave the child protection system with the resources and supports to stand alone and make their own decisions.</w:t>
      </w:r>
    </w:p>
    <w:p w14:paraId="7AF31707" w14:textId="497EF6FA" w:rsidR="00AF5C97" w:rsidRPr="00CE5067" w:rsidRDefault="00AF5C97" w:rsidP="003B06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5067">
        <w:rPr>
          <w:rFonts w:ascii="Arial" w:hAnsi="Arial" w:cs="Arial"/>
          <w:sz w:val="24"/>
          <w:szCs w:val="24"/>
        </w:rPr>
        <w:t xml:space="preserve"> </w:t>
      </w:r>
    </w:p>
    <w:p w14:paraId="316DC319" w14:textId="5067D598" w:rsidR="002415FC" w:rsidRPr="00CE5067" w:rsidRDefault="00AF5C97" w:rsidP="003B06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5472A1C8">
        <w:rPr>
          <w:rFonts w:ascii="Arial" w:hAnsi="Arial" w:cs="Arial"/>
          <w:sz w:val="24"/>
          <w:szCs w:val="24"/>
        </w:rPr>
        <w:t xml:space="preserve">Leaving care can be scary – </w:t>
      </w:r>
      <w:r w:rsidR="13A71F10" w:rsidRPr="5472A1C8">
        <w:rPr>
          <w:rFonts w:ascii="Arial" w:hAnsi="Arial" w:cs="Arial"/>
          <w:sz w:val="24"/>
          <w:szCs w:val="24"/>
        </w:rPr>
        <w:t>a Better Futures workers</w:t>
      </w:r>
      <w:r w:rsidRPr="5472A1C8">
        <w:rPr>
          <w:rFonts w:ascii="Arial" w:hAnsi="Arial" w:cs="Arial"/>
          <w:sz w:val="24"/>
          <w:szCs w:val="24"/>
        </w:rPr>
        <w:t xml:space="preserve"> role is to help you make decisions and support you to establish a sense of home after care </w:t>
      </w:r>
      <w:r w:rsidR="16DEBFD2" w:rsidRPr="5472A1C8">
        <w:rPr>
          <w:rFonts w:ascii="Arial" w:hAnsi="Arial" w:cs="Arial"/>
          <w:sz w:val="24"/>
          <w:szCs w:val="24"/>
        </w:rPr>
        <w:t xml:space="preserve">by finding out things </w:t>
      </w:r>
      <w:r w:rsidRPr="5472A1C8">
        <w:rPr>
          <w:rFonts w:ascii="Arial" w:hAnsi="Arial" w:cs="Arial"/>
          <w:sz w:val="24"/>
          <w:szCs w:val="24"/>
        </w:rPr>
        <w:t>such as:</w:t>
      </w:r>
    </w:p>
    <w:p w14:paraId="456ADDEE" w14:textId="77777777" w:rsidR="00AF5C97" w:rsidRPr="00CE5067" w:rsidRDefault="00AF5C97" w:rsidP="003B06CD">
      <w:pPr>
        <w:spacing w:after="0" w:line="276" w:lineRule="auto"/>
        <w:rPr>
          <w:rStyle w:val="wdyuqq"/>
          <w:rFonts w:ascii="Arial" w:hAnsi="Arial" w:cs="Arial"/>
          <w:color w:val="000000"/>
          <w:sz w:val="24"/>
          <w:szCs w:val="24"/>
          <w:u w:val="single"/>
        </w:rPr>
      </w:pPr>
    </w:p>
    <w:p w14:paraId="4E44ED51" w14:textId="77777777" w:rsidR="001D31C7" w:rsidRDefault="00D75650" w:rsidP="004223F8">
      <w:pPr>
        <w:pStyle w:val="ListParagraph"/>
        <w:numPr>
          <w:ilvl w:val="0"/>
          <w:numId w:val="1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 xml:space="preserve">What does independence mean to </w:t>
      </w:r>
      <w:r w:rsidR="00AF1197" w:rsidRPr="00EC718D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>YOU</w:t>
      </w: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>?</w:t>
      </w:r>
    </w:p>
    <w:p w14:paraId="57CFCEEA" w14:textId="77777777" w:rsidR="001D31C7" w:rsidRDefault="00516577" w:rsidP="004223F8">
      <w:pPr>
        <w:pStyle w:val="ListParagraph"/>
        <w:numPr>
          <w:ilvl w:val="0"/>
          <w:numId w:val="1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 xml:space="preserve">What are </w:t>
      </w:r>
      <w:r w:rsidRPr="003627B8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 xml:space="preserve">your </w:t>
      </w:r>
      <w:proofErr w:type="gramStart"/>
      <w:r w:rsidRPr="003627B8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>plans</w:t>
      </w: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 xml:space="preserve"> for the future</w:t>
      </w:r>
      <w:proofErr w:type="gramEnd"/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>?</w:t>
      </w:r>
    </w:p>
    <w:p w14:paraId="7F089369" w14:textId="514ED1B4" w:rsidR="00F42651" w:rsidRPr="001D31C7" w:rsidRDefault="00F42651" w:rsidP="004223F8">
      <w:pPr>
        <w:pStyle w:val="ListParagraph"/>
        <w:numPr>
          <w:ilvl w:val="0"/>
          <w:numId w:val="1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 xml:space="preserve">Do you want support to be stronger in </w:t>
      </w:r>
      <w:r w:rsidRPr="003627B8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>your culture</w:t>
      </w: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>?</w:t>
      </w:r>
    </w:p>
    <w:p w14:paraId="16787C7F" w14:textId="77777777" w:rsidR="001D31C7" w:rsidRDefault="00F42651" w:rsidP="004223F8">
      <w:pPr>
        <w:pStyle w:val="ListParagraph"/>
        <w:numPr>
          <w:ilvl w:val="0"/>
          <w:numId w:val="1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>How long has it been since you've reconnected with country?</w:t>
      </w:r>
    </w:p>
    <w:p w14:paraId="61FD4D40" w14:textId="009CE215" w:rsidR="000D6476" w:rsidRPr="001D31C7" w:rsidRDefault="00F42651" w:rsidP="004223F8">
      <w:pPr>
        <w:pStyle w:val="ListParagraph"/>
        <w:numPr>
          <w:ilvl w:val="0"/>
          <w:numId w:val="1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 xml:space="preserve">What makes your house a </w:t>
      </w:r>
      <w:r w:rsidRPr="003627B8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>home</w:t>
      </w: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>?</w:t>
      </w:r>
    </w:p>
    <w:p w14:paraId="6145AB10" w14:textId="77777777" w:rsidR="000D6476" w:rsidRPr="001D31C7" w:rsidRDefault="000D6476" w:rsidP="004223F8">
      <w:pPr>
        <w:pStyle w:val="ListParagraph"/>
        <w:numPr>
          <w:ilvl w:val="0"/>
          <w:numId w:val="1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>What could improve your wellbeing?</w:t>
      </w:r>
    </w:p>
    <w:p w14:paraId="61CBA0E0" w14:textId="77777777" w:rsidR="000D6476" w:rsidRPr="001D31C7" w:rsidRDefault="000D6476" w:rsidP="004223F8">
      <w:pPr>
        <w:pStyle w:val="ListParagraph"/>
        <w:numPr>
          <w:ilvl w:val="0"/>
          <w:numId w:val="1"/>
        </w:numPr>
        <w:spacing w:after="0" w:line="360" w:lineRule="auto"/>
        <w:rPr>
          <w:rStyle w:val="wdyuqq"/>
          <w:rFonts w:ascii="Arial" w:hAnsi="Arial" w:cs="Arial"/>
          <w:sz w:val="24"/>
          <w:szCs w:val="24"/>
        </w:rPr>
      </w:pP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 xml:space="preserve">Do you want to go to TAFE or Uni? </w:t>
      </w:r>
    </w:p>
    <w:p w14:paraId="5BE79255" w14:textId="77777777" w:rsidR="000D6476" w:rsidRPr="001D31C7" w:rsidRDefault="000D6476" w:rsidP="004223F8">
      <w:pPr>
        <w:pStyle w:val="ListParagraph"/>
        <w:numPr>
          <w:ilvl w:val="0"/>
          <w:numId w:val="1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Style w:val="wdyuqq"/>
          <w:rFonts w:ascii="Arial" w:hAnsi="Arial" w:cs="Arial"/>
          <w:color w:val="000000"/>
          <w:sz w:val="24"/>
          <w:szCs w:val="24"/>
        </w:rPr>
        <w:t xml:space="preserve">Is there a job you like? </w:t>
      </w:r>
    </w:p>
    <w:p w14:paraId="5EC4BE16" w14:textId="77777777" w:rsidR="00754237" w:rsidRPr="001D31C7" w:rsidRDefault="00754237" w:rsidP="004223F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D31C7">
        <w:rPr>
          <w:rFonts w:ascii="Arial" w:hAnsi="Arial" w:cs="Arial"/>
          <w:sz w:val="24"/>
          <w:szCs w:val="24"/>
        </w:rPr>
        <w:t xml:space="preserve">Are there opportunities to move in with friends? </w:t>
      </w:r>
    </w:p>
    <w:p w14:paraId="2A83CD6F" w14:textId="687B56FB" w:rsidR="00754237" w:rsidRPr="001D31C7" w:rsidRDefault="00754237" w:rsidP="004223F8">
      <w:pPr>
        <w:pStyle w:val="ListParagraph"/>
        <w:numPr>
          <w:ilvl w:val="0"/>
          <w:numId w:val="1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Fonts w:ascii="Arial" w:hAnsi="Arial" w:cs="Arial"/>
          <w:sz w:val="24"/>
          <w:szCs w:val="24"/>
        </w:rPr>
        <w:t>Are you eligible for Centrelink payments?</w:t>
      </w:r>
    </w:p>
    <w:p w14:paraId="5C6D7ACD" w14:textId="0267350A" w:rsidR="00D75650" w:rsidRPr="000B5B0B" w:rsidRDefault="00D75650" w:rsidP="00E2403F">
      <w:pPr>
        <w:pStyle w:val="04xlpa"/>
        <w:spacing w:before="0" w:beforeAutospacing="0" w:after="0" w:afterAutospacing="0"/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</w:pPr>
      <w:r w:rsidRPr="00CE5067">
        <w:rPr>
          <w:rStyle w:val="wdyuqq"/>
          <w:rFonts w:ascii="Arial" w:hAnsi="Arial" w:cs="Arial"/>
          <w:color w:val="000000"/>
        </w:rPr>
        <w:br/>
      </w:r>
      <w:r w:rsidR="00CF1FEE" w:rsidRPr="000B5B0B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 xml:space="preserve">This </w:t>
      </w:r>
      <w:r w:rsidR="004231BE" w:rsidRPr="000B5B0B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funding</w:t>
      </w:r>
      <w:r w:rsidR="00F423C2" w:rsidRPr="000B5B0B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 xml:space="preserve"> </w:t>
      </w:r>
      <w:r w:rsidR="001A76A7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(</w:t>
      </w:r>
      <w:r w:rsidR="00F423C2" w:rsidRPr="000B5B0B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called Flexible Funding</w:t>
      </w:r>
      <w:r w:rsidR="001A76A7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)</w:t>
      </w:r>
      <w:r w:rsidR="007628E3" w:rsidRPr="000B5B0B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 xml:space="preserve"> </w:t>
      </w:r>
      <w:r w:rsidR="00F423C2" w:rsidRPr="000B5B0B">
        <w:rPr>
          <w:rStyle w:val="wdyuqq"/>
          <w:rFonts w:ascii="Arial" w:eastAsiaTheme="minorHAnsi" w:hAnsi="Arial" w:cs="Arial"/>
          <w:b/>
          <w:bCs/>
          <w:color w:val="2F5496" w:themeColor="accent1" w:themeShade="BF"/>
          <w:sz w:val="36"/>
          <w:szCs w:val="36"/>
          <w:lang w:eastAsia="en-US"/>
        </w:rPr>
        <w:t>can be used for:</w:t>
      </w:r>
    </w:p>
    <w:p w14:paraId="1188ED98" w14:textId="77777777" w:rsidR="00E44201" w:rsidRPr="00CE5067" w:rsidRDefault="00E44201" w:rsidP="00E44201">
      <w:pPr>
        <w:pStyle w:val="04xlpa"/>
        <w:spacing w:before="0" w:beforeAutospacing="0" w:after="0" w:afterAutospacing="0"/>
        <w:rPr>
          <w:rStyle w:val="wdyuqq"/>
          <w:rFonts w:ascii="Arial" w:eastAsiaTheme="minorHAnsi" w:hAnsi="Arial" w:cs="Arial"/>
          <w:lang w:eastAsia="en-US"/>
        </w:rPr>
      </w:pPr>
    </w:p>
    <w:p w14:paraId="336E2DAE" w14:textId="77777777" w:rsidR="00EA0538" w:rsidRDefault="00D75650" w:rsidP="004223F8">
      <w:p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>Community &amp; cultural connections</w:t>
      </w:r>
      <w:r w:rsidR="00F423C2" w:rsidRPr="00CE5067">
        <w:rPr>
          <w:rStyle w:val="wdyuqq"/>
          <w:rFonts w:ascii="Arial" w:hAnsi="Arial" w:cs="Arial"/>
          <w:color w:val="000000"/>
          <w:sz w:val="24"/>
          <w:szCs w:val="24"/>
        </w:rPr>
        <w:t xml:space="preserve"> such as </w:t>
      </w:r>
    </w:p>
    <w:p w14:paraId="08ED8B7D" w14:textId="0048B6E3" w:rsidR="00EA0538" w:rsidRPr="00EA0538" w:rsidRDefault="00F0283C" w:rsidP="004223F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A0538">
        <w:rPr>
          <w:rStyle w:val="wdyuqq"/>
          <w:rFonts w:ascii="Arial" w:hAnsi="Arial" w:cs="Arial"/>
          <w:color w:val="000000"/>
          <w:sz w:val="24"/>
          <w:szCs w:val="24"/>
        </w:rPr>
        <w:t xml:space="preserve">a </w:t>
      </w:r>
      <w:r w:rsidR="00EC718D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>r</w:t>
      </w:r>
      <w:r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>eturn to country trip</w:t>
      </w:r>
      <w:r w:rsidRPr="00EA0538">
        <w:rPr>
          <w:rFonts w:ascii="Arial" w:hAnsi="Arial" w:cs="Arial"/>
          <w:sz w:val="24"/>
          <w:szCs w:val="24"/>
        </w:rPr>
        <w:t xml:space="preserve">, </w:t>
      </w:r>
    </w:p>
    <w:p w14:paraId="3C82DFF1" w14:textId="77777777" w:rsidR="00EA0538" w:rsidRPr="00EA0538" w:rsidRDefault="00F0283C" w:rsidP="004223F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>Attending a NAIDOC event</w:t>
      </w:r>
      <w:r w:rsidR="00F80365"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</w:p>
    <w:p w14:paraId="11877E4B" w14:textId="4D331A40" w:rsidR="00D75650" w:rsidRPr="00EA0538" w:rsidRDefault="00F0283C" w:rsidP="004223F8">
      <w:pPr>
        <w:pStyle w:val="ListParagraph"/>
        <w:numPr>
          <w:ilvl w:val="0"/>
          <w:numId w:val="2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>Joining a local community group or club</w:t>
      </w:r>
    </w:p>
    <w:p w14:paraId="6B8E851B" w14:textId="77777777" w:rsidR="00A10140" w:rsidRPr="00CE5067" w:rsidRDefault="00A10140" w:rsidP="004223F8">
      <w:p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</w:p>
    <w:p w14:paraId="43DC7586" w14:textId="77777777" w:rsidR="00EA0538" w:rsidRDefault="00D75650" w:rsidP="004223F8">
      <w:p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>Housing &amp; living skills</w:t>
      </w:r>
      <w:r w:rsidR="00F0283C" w:rsidRPr="00CE5067">
        <w:rPr>
          <w:rStyle w:val="wdyuqq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F0283C" w:rsidRPr="00CE5067">
        <w:rPr>
          <w:rStyle w:val="wdyuqq"/>
          <w:rFonts w:ascii="Arial" w:hAnsi="Arial" w:cs="Arial"/>
          <w:color w:val="000000"/>
          <w:sz w:val="24"/>
          <w:szCs w:val="24"/>
        </w:rPr>
        <w:t>including</w:t>
      </w:r>
      <w:proofErr w:type="gramEnd"/>
      <w:r w:rsidR="00F0283C" w:rsidRPr="00CE5067">
        <w:rPr>
          <w:rStyle w:val="wdyuqq"/>
          <w:rFonts w:ascii="Arial" w:hAnsi="Arial" w:cs="Arial"/>
          <w:color w:val="000000"/>
          <w:sz w:val="24"/>
          <w:szCs w:val="24"/>
        </w:rPr>
        <w:t xml:space="preserve"> </w:t>
      </w:r>
    </w:p>
    <w:p w14:paraId="308A9FFB" w14:textId="77777777" w:rsidR="00EA0538" w:rsidRPr="00EA0538" w:rsidRDefault="002C006E" w:rsidP="004223F8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>Furniture, whitegoods, kitchenware</w:t>
      </w:r>
      <w:r w:rsidR="00F80365"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>,</w:t>
      </w:r>
      <w:r w:rsidR="00F80365" w:rsidRPr="00EA0538">
        <w:rPr>
          <w:rFonts w:ascii="Arial" w:hAnsi="Arial" w:cs="Arial"/>
          <w:sz w:val="24"/>
          <w:szCs w:val="24"/>
        </w:rPr>
        <w:t xml:space="preserve"> </w:t>
      </w:r>
    </w:p>
    <w:p w14:paraId="0AAC3EE1" w14:textId="77777777" w:rsidR="00EA0538" w:rsidRPr="00EA0538" w:rsidRDefault="002C006E" w:rsidP="004223F8">
      <w:pPr>
        <w:pStyle w:val="ListParagraph"/>
        <w:numPr>
          <w:ilvl w:val="0"/>
          <w:numId w:val="3"/>
        </w:numPr>
        <w:spacing w:after="0" w:line="360" w:lineRule="auto"/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</w:pPr>
      <w:r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>Help with your budget</w:t>
      </w:r>
      <w:r w:rsidR="00F80365"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</w:p>
    <w:p w14:paraId="270CF229" w14:textId="51281B4D" w:rsidR="00D75650" w:rsidRPr="00EA0538" w:rsidRDefault="002C006E" w:rsidP="004223F8">
      <w:pPr>
        <w:pStyle w:val="ListParagraph"/>
        <w:numPr>
          <w:ilvl w:val="0"/>
          <w:numId w:val="3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>Learning to cook</w:t>
      </w:r>
    </w:p>
    <w:p w14:paraId="5D495768" w14:textId="77777777" w:rsidR="00A10140" w:rsidRPr="00CE5067" w:rsidRDefault="00A10140" w:rsidP="004223F8">
      <w:p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</w:p>
    <w:p w14:paraId="6A5F46A2" w14:textId="77777777" w:rsidR="00EA0538" w:rsidRDefault="00EA0538" w:rsidP="004223F8">
      <w:p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 xml:space="preserve">Your </w:t>
      </w:r>
      <w:r w:rsidR="00D75650" w:rsidRPr="001D31C7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>Health &amp; wellbeing</w:t>
      </w:r>
      <w:r w:rsidR="002C006E" w:rsidRPr="00CE5067">
        <w:rPr>
          <w:rStyle w:val="wdyuqq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Style w:val="wdyuqq"/>
          <w:rFonts w:ascii="Arial" w:hAnsi="Arial" w:cs="Arial"/>
          <w:color w:val="000000"/>
          <w:sz w:val="24"/>
          <w:szCs w:val="24"/>
        </w:rPr>
        <w:t>including</w:t>
      </w:r>
      <w:proofErr w:type="gramEnd"/>
      <w:r>
        <w:rPr>
          <w:rStyle w:val="wdyuqq"/>
          <w:rFonts w:ascii="Arial" w:hAnsi="Arial" w:cs="Arial"/>
          <w:color w:val="000000"/>
          <w:sz w:val="24"/>
          <w:szCs w:val="24"/>
        </w:rPr>
        <w:t xml:space="preserve"> </w:t>
      </w:r>
    </w:p>
    <w:p w14:paraId="140D3DDE" w14:textId="77777777" w:rsidR="00EA0538" w:rsidRPr="00EA0538" w:rsidRDefault="008A46F7" w:rsidP="004223F8">
      <w:pPr>
        <w:pStyle w:val="ListParagraph"/>
        <w:numPr>
          <w:ilvl w:val="0"/>
          <w:numId w:val="4"/>
        </w:numPr>
        <w:spacing w:after="0" w:line="360" w:lineRule="auto"/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</w:pPr>
      <w:r w:rsidRPr="00EA0538">
        <w:rPr>
          <w:rStyle w:val="wdyuqq"/>
          <w:rFonts w:ascii="Arial" w:eastAsiaTheme="minorEastAsia" w:hAnsi="Arial" w:cs="Arial"/>
          <w:sz w:val="24"/>
          <w:szCs w:val="24"/>
        </w:rPr>
        <w:t>Parenting support</w:t>
      </w:r>
      <w:r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</w:p>
    <w:p w14:paraId="552AD87C" w14:textId="77777777" w:rsidR="00EA0538" w:rsidRPr="00EA0538" w:rsidRDefault="008A46F7" w:rsidP="004223F8">
      <w:pPr>
        <w:pStyle w:val="ListParagraph"/>
        <w:numPr>
          <w:ilvl w:val="0"/>
          <w:numId w:val="4"/>
        </w:numPr>
        <w:spacing w:after="0" w:line="360" w:lineRule="auto"/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</w:pPr>
      <w:r w:rsidRPr="00EA0538">
        <w:rPr>
          <w:rStyle w:val="wdyuqq"/>
          <w:rFonts w:ascii="Arial" w:eastAsiaTheme="minorEastAsia" w:hAnsi="Arial" w:cs="Arial"/>
          <w:sz w:val="24"/>
          <w:szCs w:val="24"/>
        </w:rPr>
        <w:lastRenderedPageBreak/>
        <w:t>Joining a gym</w:t>
      </w:r>
      <w:r w:rsidRPr="00EA0538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</w:p>
    <w:p w14:paraId="15C1CFED" w14:textId="5B0B222C" w:rsidR="00D75650" w:rsidRPr="00EA0538" w:rsidRDefault="008A46F7" w:rsidP="004223F8">
      <w:pPr>
        <w:pStyle w:val="ListParagraph"/>
        <w:numPr>
          <w:ilvl w:val="0"/>
          <w:numId w:val="4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EA0538">
        <w:rPr>
          <w:rStyle w:val="wdyuqq"/>
          <w:rFonts w:ascii="Arial" w:eastAsiaTheme="minorEastAsia" w:hAnsi="Arial" w:cs="Arial"/>
          <w:sz w:val="24"/>
          <w:szCs w:val="24"/>
        </w:rPr>
        <w:t>Mental health support</w:t>
      </w:r>
    </w:p>
    <w:p w14:paraId="7A729F8B" w14:textId="77777777" w:rsidR="00A10140" w:rsidRPr="00CE5067" w:rsidRDefault="00A10140" w:rsidP="004223F8">
      <w:p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</w:p>
    <w:p w14:paraId="03DAEB0D" w14:textId="77777777" w:rsidR="001E622B" w:rsidRDefault="00D75650" w:rsidP="004223F8">
      <w:p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D31C7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>Education</w:t>
      </w:r>
      <w:r w:rsidR="008A46F7" w:rsidRPr="00CE5067">
        <w:rPr>
          <w:rStyle w:val="wdyuqq"/>
          <w:rFonts w:ascii="Arial" w:hAnsi="Arial" w:cs="Arial"/>
          <w:color w:val="000000"/>
          <w:sz w:val="24"/>
          <w:szCs w:val="24"/>
        </w:rPr>
        <w:t xml:space="preserve"> </w:t>
      </w:r>
      <w:r w:rsidR="001E622B">
        <w:rPr>
          <w:rStyle w:val="wdyuqq"/>
          <w:rFonts w:ascii="Arial" w:hAnsi="Arial" w:cs="Arial"/>
          <w:color w:val="000000"/>
          <w:sz w:val="24"/>
          <w:szCs w:val="24"/>
        </w:rPr>
        <w:t xml:space="preserve">needs </w:t>
      </w:r>
      <w:r w:rsidR="008A46F7" w:rsidRPr="00CE5067">
        <w:rPr>
          <w:rStyle w:val="wdyuqq"/>
          <w:rFonts w:ascii="Arial" w:hAnsi="Arial" w:cs="Arial"/>
          <w:color w:val="000000"/>
          <w:sz w:val="24"/>
          <w:szCs w:val="24"/>
        </w:rPr>
        <w:t xml:space="preserve">such as </w:t>
      </w:r>
    </w:p>
    <w:p w14:paraId="1689316B" w14:textId="77777777" w:rsidR="001E622B" w:rsidRPr="001E622B" w:rsidRDefault="008A46F7" w:rsidP="004223F8">
      <w:pPr>
        <w:pStyle w:val="ListParagraph"/>
        <w:numPr>
          <w:ilvl w:val="0"/>
          <w:numId w:val="6"/>
        </w:numPr>
        <w:spacing w:after="0" w:line="360" w:lineRule="auto"/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</w:pPr>
      <w:r w:rsidRPr="001E622B">
        <w:rPr>
          <w:rStyle w:val="wdyuqq"/>
          <w:rFonts w:ascii="Arial" w:eastAsiaTheme="minorEastAsia" w:hAnsi="Arial" w:cs="Arial"/>
          <w:sz w:val="24"/>
          <w:szCs w:val="24"/>
        </w:rPr>
        <w:t>Help with school</w:t>
      </w:r>
      <w:r w:rsidRPr="001E622B">
        <w:rPr>
          <w:rStyle w:val="wdyuqq"/>
          <w:rFonts w:ascii="Arial" w:eastAsiaTheme="minorEastAsia" w:hAnsi="Arial" w:cs="Arial"/>
          <w:color w:val="000000" w:themeColor="text1"/>
          <w:sz w:val="24"/>
          <w:szCs w:val="24"/>
        </w:rPr>
        <w:t xml:space="preserve">, </w:t>
      </w:r>
    </w:p>
    <w:p w14:paraId="3384E07F" w14:textId="0077FF49" w:rsidR="00D75650" w:rsidRPr="001E622B" w:rsidRDefault="008A46F7" w:rsidP="004223F8">
      <w:pPr>
        <w:pStyle w:val="ListParagraph"/>
        <w:numPr>
          <w:ilvl w:val="0"/>
          <w:numId w:val="6"/>
        </w:num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  <w:r w:rsidRPr="001E622B">
        <w:rPr>
          <w:rStyle w:val="wdyuqq"/>
          <w:rFonts w:ascii="Arial" w:eastAsiaTheme="minorEastAsia" w:hAnsi="Arial" w:cs="Arial"/>
          <w:sz w:val="24"/>
          <w:szCs w:val="24"/>
        </w:rPr>
        <w:t>Driving lessons and getting your license</w:t>
      </w:r>
    </w:p>
    <w:p w14:paraId="5D0CC539" w14:textId="77777777" w:rsidR="00A10140" w:rsidRPr="00CE5067" w:rsidRDefault="00A10140" w:rsidP="004223F8">
      <w:pPr>
        <w:spacing w:after="0" w:line="360" w:lineRule="auto"/>
        <w:rPr>
          <w:rStyle w:val="wdyuqq"/>
          <w:rFonts w:ascii="Arial" w:hAnsi="Arial" w:cs="Arial"/>
          <w:color w:val="000000"/>
          <w:sz w:val="24"/>
          <w:szCs w:val="24"/>
        </w:rPr>
      </w:pPr>
    </w:p>
    <w:p w14:paraId="09377009" w14:textId="77777777" w:rsidR="00854D23" w:rsidRDefault="00D75650" w:rsidP="004223F8">
      <w:pPr>
        <w:pStyle w:val="04xlpa"/>
        <w:spacing w:before="0" w:beforeAutospacing="0" w:after="0" w:afterAutospacing="0" w:line="360" w:lineRule="auto"/>
        <w:rPr>
          <w:rStyle w:val="wdyuqq"/>
          <w:rFonts w:ascii="Arial" w:hAnsi="Arial" w:cs="Arial"/>
          <w:color w:val="000000"/>
        </w:rPr>
      </w:pPr>
      <w:r w:rsidRPr="001D31C7">
        <w:rPr>
          <w:rStyle w:val="wdyuqq"/>
          <w:rFonts w:ascii="Arial" w:eastAsiaTheme="minorEastAsia" w:hAnsi="Arial" w:cs="Arial"/>
          <w:b/>
          <w:bCs/>
          <w:lang w:eastAsia="en-US"/>
        </w:rPr>
        <w:t>Employment</w:t>
      </w:r>
      <w:r w:rsidR="008A46F7" w:rsidRPr="00CE5067">
        <w:rPr>
          <w:rStyle w:val="wdyuqq"/>
          <w:rFonts w:ascii="Arial" w:eastAsiaTheme="minorEastAsia" w:hAnsi="Arial" w:cs="Arial"/>
          <w:lang w:eastAsia="en-US"/>
        </w:rPr>
        <w:t xml:space="preserve"> </w:t>
      </w:r>
      <w:r w:rsidR="00854D23">
        <w:rPr>
          <w:rStyle w:val="wdyuqq"/>
          <w:rFonts w:ascii="Arial" w:eastAsiaTheme="minorEastAsia" w:hAnsi="Arial" w:cs="Arial"/>
          <w:lang w:eastAsia="en-US"/>
        </w:rPr>
        <w:t xml:space="preserve">opportunities </w:t>
      </w:r>
      <w:r w:rsidR="008A46F7" w:rsidRPr="00CE5067">
        <w:rPr>
          <w:rStyle w:val="wdyuqq"/>
          <w:rFonts w:ascii="Arial" w:eastAsiaTheme="minorEastAsia" w:hAnsi="Arial" w:cs="Arial"/>
          <w:lang w:eastAsia="en-US"/>
        </w:rPr>
        <w:t>such as</w:t>
      </w:r>
      <w:r w:rsidR="008A46F7" w:rsidRPr="00CE5067">
        <w:rPr>
          <w:rStyle w:val="wdyuqq"/>
          <w:rFonts w:ascii="Arial" w:hAnsi="Arial" w:cs="Arial"/>
          <w:color w:val="000000"/>
        </w:rPr>
        <w:t xml:space="preserve"> </w:t>
      </w:r>
    </w:p>
    <w:p w14:paraId="40FD6925" w14:textId="77777777" w:rsidR="00854D23" w:rsidRDefault="008A46F7" w:rsidP="004223F8">
      <w:pPr>
        <w:pStyle w:val="04xlpa"/>
        <w:numPr>
          <w:ilvl w:val="0"/>
          <w:numId w:val="5"/>
        </w:numPr>
        <w:spacing w:before="0" w:beforeAutospacing="0" w:after="0" w:afterAutospacing="0" w:line="360" w:lineRule="auto"/>
        <w:rPr>
          <w:rStyle w:val="wdyuqq"/>
          <w:rFonts w:ascii="Arial" w:eastAsiaTheme="minorEastAsia" w:hAnsi="Arial" w:cs="Arial"/>
          <w:color w:val="000000" w:themeColor="text1"/>
          <w:lang w:eastAsia="en-US"/>
        </w:rPr>
      </w:pPr>
      <w:r w:rsidRPr="00CE5067">
        <w:rPr>
          <w:rStyle w:val="wdyuqq"/>
          <w:rFonts w:ascii="Arial" w:eastAsiaTheme="minorEastAsia" w:hAnsi="Arial" w:cs="Arial"/>
          <w:lang w:eastAsia="en-US"/>
        </w:rPr>
        <w:t>A training course</w:t>
      </w:r>
      <w:r w:rsidRPr="00CE5067">
        <w:rPr>
          <w:rStyle w:val="wdyuqq"/>
          <w:rFonts w:ascii="Arial" w:eastAsiaTheme="minorEastAsia" w:hAnsi="Arial" w:cs="Arial"/>
          <w:color w:val="000000" w:themeColor="text1"/>
          <w:lang w:eastAsia="en-US"/>
        </w:rPr>
        <w:t xml:space="preserve">, </w:t>
      </w:r>
    </w:p>
    <w:p w14:paraId="1D10628F" w14:textId="77777777" w:rsidR="00854D23" w:rsidRDefault="008A46F7" w:rsidP="004223F8">
      <w:pPr>
        <w:pStyle w:val="04xlpa"/>
        <w:numPr>
          <w:ilvl w:val="0"/>
          <w:numId w:val="5"/>
        </w:numPr>
        <w:spacing w:before="0" w:beforeAutospacing="0" w:after="0" w:afterAutospacing="0" w:line="360" w:lineRule="auto"/>
        <w:rPr>
          <w:rStyle w:val="wdyuqq"/>
          <w:rFonts w:ascii="Arial" w:eastAsiaTheme="minorEastAsia" w:hAnsi="Arial" w:cs="Arial"/>
          <w:color w:val="000000" w:themeColor="text1"/>
          <w:lang w:eastAsia="en-US"/>
        </w:rPr>
      </w:pPr>
      <w:r w:rsidRPr="00CE5067">
        <w:rPr>
          <w:rStyle w:val="wdyuqq"/>
          <w:rFonts w:ascii="Arial" w:eastAsiaTheme="minorEastAsia" w:hAnsi="Arial" w:cs="Arial"/>
          <w:lang w:eastAsia="en-US"/>
        </w:rPr>
        <w:t>Support to write a resume</w:t>
      </w:r>
      <w:r w:rsidRPr="00CE5067">
        <w:rPr>
          <w:rStyle w:val="wdyuqq"/>
          <w:rFonts w:ascii="Arial" w:eastAsiaTheme="minorEastAsia" w:hAnsi="Arial" w:cs="Arial"/>
          <w:color w:val="000000" w:themeColor="text1"/>
          <w:lang w:eastAsia="en-US"/>
        </w:rPr>
        <w:t xml:space="preserve">, and </w:t>
      </w:r>
    </w:p>
    <w:p w14:paraId="1A71594C" w14:textId="54B77500" w:rsidR="0066398D" w:rsidRPr="00CE5067" w:rsidRDefault="008A46F7" w:rsidP="004223F8">
      <w:pPr>
        <w:pStyle w:val="04xlpa"/>
        <w:numPr>
          <w:ilvl w:val="0"/>
          <w:numId w:val="5"/>
        </w:numPr>
        <w:spacing w:before="0" w:beforeAutospacing="0" w:after="0" w:afterAutospacing="0" w:line="360" w:lineRule="auto"/>
        <w:rPr>
          <w:rStyle w:val="wdyuqq"/>
          <w:rFonts w:ascii="Arial" w:eastAsiaTheme="minorEastAsia" w:hAnsi="Arial" w:cs="Arial"/>
          <w:color w:val="000000" w:themeColor="text1"/>
          <w:lang w:eastAsia="en-US"/>
        </w:rPr>
      </w:pPr>
      <w:r w:rsidRPr="00CE5067">
        <w:rPr>
          <w:rStyle w:val="wdyuqq"/>
          <w:rFonts w:ascii="Arial" w:eastAsiaTheme="minorEastAsia" w:hAnsi="Arial" w:cs="Arial"/>
          <w:lang w:eastAsia="en-US"/>
        </w:rPr>
        <w:t>Clothes for job interviews and work</w:t>
      </w:r>
    </w:p>
    <w:p w14:paraId="5EFF98E3" w14:textId="77777777" w:rsidR="0066398D" w:rsidRPr="00CE5067" w:rsidRDefault="0066398D" w:rsidP="00D756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DC6AC5" w14:textId="77777777" w:rsidR="007628E3" w:rsidRDefault="00E44201" w:rsidP="00E44201">
      <w:pPr>
        <w:spacing w:after="0" w:line="240" w:lineRule="auto"/>
        <w:rPr>
          <w:rStyle w:val="wdyuqq"/>
          <w:rFonts w:ascii="Arial" w:hAnsi="Arial" w:cs="Arial"/>
          <w:b/>
          <w:bCs/>
          <w:color w:val="000000"/>
          <w:sz w:val="24"/>
          <w:szCs w:val="24"/>
        </w:rPr>
      </w:pPr>
      <w:r w:rsidRPr="00CE4F43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>Do any of these have ongoing costs?</w:t>
      </w:r>
    </w:p>
    <w:p w14:paraId="3810AD02" w14:textId="44B96820" w:rsidR="00E44201" w:rsidRPr="00CE4F43" w:rsidRDefault="00E44201" w:rsidP="00E44201">
      <w:pPr>
        <w:spacing w:after="0" w:line="240" w:lineRule="auto"/>
        <w:rPr>
          <w:rStyle w:val="wdyuqq"/>
          <w:rFonts w:ascii="Arial" w:hAnsi="Arial" w:cs="Arial"/>
          <w:b/>
          <w:bCs/>
          <w:sz w:val="24"/>
          <w:szCs w:val="24"/>
        </w:rPr>
      </w:pPr>
      <w:r w:rsidRPr="00CE4F43">
        <w:rPr>
          <w:rStyle w:val="wdyuqq"/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2C9ED0E" w14:textId="6C00AC8E" w:rsidR="00E44201" w:rsidRPr="00CE5067" w:rsidRDefault="1B90739F" w:rsidP="004223F8">
      <w:pPr>
        <w:spacing w:after="0" w:line="276" w:lineRule="auto"/>
        <w:rPr>
          <w:rStyle w:val="wdyuqq"/>
          <w:rFonts w:ascii="Arial" w:hAnsi="Arial" w:cs="Arial"/>
          <w:color w:val="000000" w:themeColor="text1"/>
          <w:sz w:val="24"/>
          <w:szCs w:val="24"/>
        </w:rPr>
      </w:pPr>
      <w:r w:rsidRPr="00CE5067">
        <w:rPr>
          <w:rStyle w:val="wdyuqq"/>
          <w:rFonts w:ascii="Arial" w:hAnsi="Arial" w:cs="Arial"/>
          <w:color w:val="000000" w:themeColor="text1"/>
          <w:sz w:val="24"/>
          <w:szCs w:val="24"/>
        </w:rPr>
        <w:t>T</w:t>
      </w:r>
      <w:r w:rsidR="00E44201" w:rsidRPr="00CE5067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alk to your </w:t>
      </w:r>
      <w:r w:rsidR="02A0E16D" w:rsidRPr="00CE5067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Better Futures support </w:t>
      </w:r>
      <w:r w:rsidR="00E44201" w:rsidRPr="00CE5067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worker about a </w:t>
      </w:r>
      <w:r w:rsidR="00E44201" w:rsidRPr="00CE4F43">
        <w:rPr>
          <w:rStyle w:val="wdyuqq"/>
          <w:rFonts w:ascii="Arial" w:hAnsi="Arial" w:cs="Arial"/>
          <w:b/>
          <w:bCs/>
          <w:color w:val="000000" w:themeColor="text1"/>
          <w:sz w:val="24"/>
          <w:szCs w:val="24"/>
        </w:rPr>
        <w:t>plan</w:t>
      </w:r>
      <w:r w:rsidR="00E44201" w:rsidRPr="00CE5067">
        <w:rPr>
          <w:rStyle w:val="wdyuqq"/>
          <w:rFonts w:ascii="Arial" w:hAnsi="Arial" w:cs="Arial"/>
          <w:color w:val="000000" w:themeColor="text1"/>
          <w:sz w:val="24"/>
          <w:szCs w:val="24"/>
        </w:rPr>
        <w:t xml:space="preserve"> for when your funding finishes. </w:t>
      </w:r>
    </w:p>
    <w:p w14:paraId="47982F4A" w14:textId="58F7A8F5" w:rsidR="00E44201" w:rsidRPr="00CE5067" w:rsidRDefault="00E44201" w:rsidP="004223F8">
      <w:pPr>
        <w:spacing w:after="0" w:line="276" w:lineRule="auto"/>
        <w:rPr>
          <w:rStyle w:val="wdyuqq"/>
          <w:rFonts w:ascii="Arial" w:hAnsi="Arial" w:cs="Arial"/>
          <w:color w:val="000000" w:themeColor="text1"/>
          <w:sz w:val="24"/>
          <w:szCs w:val="24"/>
        </w:rPr>
      </w:pPr>
      <w:r w:rsidRPr="00CE5067">
        <w:rPr>
          <w:rStyle w:val="wdyuqq"/>
          <w:rFonts w:ascii="Arial" w:hAnsi="Arial" w:cs="Arial"/>
          <w:color w:val="000000" w:themeColor="text1"/>
          <w:sz w:val="24"/>
          <w:szCs w:val="24"/>
        </w:rPr>
        <w:t>Will you still be able to afford it?</w:t>
      </w:r>
    </w:p>
    <w:p w14:paraId="7FB03BFF" w14:textId="77777777" w:rsidR="00267166" w:rsidRPr="00CE5067" w:rsidRDefault="00267166" w:rsidP="00E44201">
      <w:pPr>
        <w:spacing w:after="0" w:line="240" w:lineRule="auto"/>
        <w:rPr>
          <w:rStyle w:val="wdyuqq"/>
          <w:rFonts w:ascii="Arial" w:hAnsi="Arial" w:cs="Arial"/>
          <w:color w:val="000000" w:themeColor="text1"/>
          <w:sz w:val="24"/>
          <w:szCs w:val="24"/>
        </w:rPr>
      </w:pPr>
    </w:p>
    <w:p w14:paraId="4B99763E" w14:textId="1B2ADB94" w:rsidR="007628E3" w:rsidRPr="001A76A7" w:rsidRDefault="00267166" w:rsidP="00E44201">
      <w:pPr>
        <w:spacing w:after="0" w:line="240" w:lineRule="auto"/>
        <w:rPr>
          <w:rFonts w:ascii="Arial" w:hAnsi="Arial" w:cs="Arial"/>
          <w:b/>
          <w:bCs/>
          <w:color w:val="004C97"/>
          <w:sz w:val="36"/>
          <w:szCs w:val="36"/>
        </w:rPr>
      </w:pPr>
      <w:r w:rsidRPr="001A76A7">
        <w:rPr>
          <w:rFonts w:ascii="Arial" w:hAnsi="Arial" w:cs="Arial"/>
          <w:b/>
          <w:bCs/>
          <w:color w:val="004C97"/>
          <w:sz w:val="36"/>
          <w:szCs w:val="36"/>
        </w:rPr>
        <w:t>I</w:t>
      </w:r>
      <w:r w:rsidR="004223F8" w:rsidRPr="001A76A7">
        <w:rPr>
          <w:rFonts w:ascii="Arial" w:hAnsi="Arial" w:cs="Arial"/>
          <w:b/>
          <w:bCs/>
          <w:color w:val="004C97"/>
          <w:sz w:val="36"/>
          <w:szCs w:val="36"/>
        </w:rPr>
        <w:t xml:space="preserve">mportant </w:t>
      </w:r>
    </w:p>
    <w:p w14:paraId="57CCF511" w14:textId="7DF8C48E" w:rsidR="00267166" w:rsidRPr="00CE4F43" w:rsidRDefault="00267166" w:rsidP="00E442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4F4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63C29" w14:textId="6ED72DED" w:rsidR="00267166" w:rsidRPr="00CE5067" w:rsidRDefault="00267166" w:rsidP="004223F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E5067">
        <w:rPr>
          <w:rFonts w:ascii="Arial" w:hAnsi="Arial" w:cs="Arial"/>
          <w:sz w:val="24"/>
          <w:szCs w:val="24"/>
        </w:rPr>
        <w:t>Ask your care team what other referrals, advocacy and funding supports you might be eligible for</w:t>
      </w:r>
      <w:r w:rsidR="00225FDA">
        <w:rPr>
          <w:rFonts w:ascii="Arial" w:hAnsi="Arial" w:cs="Arial"/>
          <w:sz w:val="24"/>
          <w:szCs w:val="24"/>
        </w:rPr>
        <w:t>.</w:t>
      </w:r>
    </w:p>
    <w:p w14:paraId="06392F3D" w14:textId="77777777" w:rsidR="00A10140" w:rsidRPr="00CE5067" w:rsidRDefault="00A10140" w:rsidP="00E44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19246F" w14:textId="61C39CA7" w:rsidR="007628E3" w:rsidRDefault="6DABB5DF" w:rsidP="5472A1C8">
      <w:pPr>
        <w:spacing w:after="0" w:line="240" w:lineRule="auto"/>
        <w:rPr>
          <w:rFonts w:ascii="Arial" w:hAnsi="Arial" w:cs="Arial"/>
          <w:b/>
          <w:bCs/>
          <w:color w:val="004C97"/>
          <w:sz w:val="36"/>
          <w:szCs w:val="36"/>
        </w:rPr>
      </w:pPr>
      <w:r w:rsidRPr="5472A1C8">
        <w:rPr>
          <w:rFonts w:ascii="Arial" w:hAnsi="Arial" w:cs="Arial"/>
          <w:b/>
          <w:bCs/>
          <w:color w:val="004C97"/>
          <w:sz w:val="36"/>
          <w:szCs w:val="36"/>
        </w:rPr>
        <w:t>For more information</w:t>
      </w:r>
    </w:p>
    <w:p w14:paraId="007EB397" w14:textId="77777777" w:rsidR="007628E3" w:rsidRDefault="007628E3" w:rsidP="00E44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3113AC" w14:textId="75FFB7A5" w:rsidR="6DABB5DF" w:rsidRDefault="6DABB5DF" w:rsidP="45C38F0B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45C38F0B">
        <w:rPr>
          <w:rFonts w:ascii="Arial" w:hAnsi="Arial" w:cs="Arial"/>
          <w:sz w:val="24"/>
          <w:szCs w:val="24"/>
        </w:rPr>
        <w:t>You can</w:t>
      </w:r>
      <w:r w:rsidR="00A10140" w:rsidRPr="45C38F0B">
        <w:rPr>
          <w:rFonts w:ascii="Arial" w:hAnsi="Arial" w:cs="Arial"/>
          <w:sz w:val="24"/>
          <w:szCs w:val="24"/>
        </w:rPr>
        <w:t xml:space="preserve"> find </w:t>
      </w:r>
      <w:r w:rsidR="1BBDD809" w:rsidRPr="45C38F0B">
        <w:rPr>
          <w:rFonts w:ascii="Arial" w:hAnsi="Arial" w:cs="Arial"/>
          <w:sz w:val="24"/>
          <w:szCs w:val="24"/>
        </w:rPr>
        <w:t xml:space="preserve">information about </w:t>
      </w:r>
      <w:r w:rsidR="00A10140" w:rsidRPr="45C38F0B">
        <w:rPr>
          <w:rFonts w:ascii="Arial" w:hAnsi="Arial" w:cs="Arial"/>
          <w:sz w:val="24"/>
          <w:szCs w:val="24"/>
        </w:rPr>
        <w:t>Better Futures providers</w:t>
      </w:r>
      <w:r w:rsidR="5FB09192" w:rsidRPr="45C38F0B">
        <w:rPr>
          <w:rFonts w:ascii="Arial" w:hAnsi="Arial" w:cs="Arial"/>
          <w:sz w:val="24"/>
          <w:szCs w:val="24"/>
        </w:rPr>
        <w:t xml:space="preserve"> at</w:t>
      </w:r>
      <w:r w:rsidR="00A10140" w:rsidRPr="45C38F0B">
        <w:rPr>
          <w:rFonts w:ascii="Arial" w:hAnsi="Arial" w:cs="Arial"/>
          <w:sz w:val="24"/>
          <w:szCs w:val="24"/>
        </w:rPr>
        <w:t xml:space="preserve"> </w:t>
      </w:r>
      <w:hyperlink r:id="rId10">
        <w:r w:rsidR="77A6359B" w:rsidRPr="45C38F0B">
          <w:rPr>
            <w:rStyle w:val="Hyperlink"/>
            <w:rFonts w:ascii="Arial" w:hAnsi="Arial" w:cs="Arial"/>
            <w:sz w:val="24"/>
            <w:szCs w:val="24"/>
          </w:rPr>
          <w:t>providers.dffh.vic.gov.au/better-futures</w:t>
        </w:r>
      </w:hyperlink>
    </w:p>
    <w:p w14:paraId="63A6836B" w14:textId="07F41134" w:rsidR="45C38F0B" w:rsidRDefault="45C38F0B" w:rsidP="45C38F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566C5" w14:textId="77777777" w:rsidR="00A10140" w:rsidRPr="00CE5067" w:rsidRDefault="00A10140" w:rsidP="00E44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DFE6A" w14:textId="1E36B409" w:rsidR="00A10140" w:rsidRPr="00CE5067" w:rsidRDefault="00A10140" w:rsidP="00E44201">
      <w:pPr>
        <w:spacing w:after="0" w:line="240" w:lineRule="auto"/>
        <w:rPr>
          <w:rStyle w:val="wdyuqq"/>
          <w:rFonts w:ascii="Arial" w:hAnsi="Arial" w:cs="Arial"/>
          <w:sz w:val="24"/>
          <w:szCs w:val="24"/>
        </w:rPr>
      </w:pPr>
      <w:r w:rsidRPr="45C38F0B">
        <w:rPr>
          <w:rFonts w:ascii="Arial" w:hAnsi="Arial" w:cs="Arial"/>
          <w:b/>
          <w:bCs/>
          <w:sz w:val="24"/>
          <w:szCs w:val="24"/>
        </w:rPr>
        <w:t>Ask Izzy</w:t>
      </w:r>
      <w:r w:rsidRPr="45C38F0B">
        <w:rPr>
          <w:rFonts w:ascii="Arial" w:hAnsi="Arial" w:cs="Arial"/>
          <w:sz w:val="24"/>
          <w:szCs w:val="24"/>
        </w:rPr>
        <w:t xml:space="preserve"> can help you find a variety of support services near you</w:t>
      </w:r>
      <w:r w:rsidR="5BEE329B" w:rsidRPr="45C38F0B">
        <w:rPr>
          <w:rFonts w:ascii="Arial" w:hAnsi="Arial" w:cs="Arial"/>
          <w:sz w:val="24"/>
          <w:szCs w:val="24"/>
        </w:rPr>
        <w:t xml:space="preserve">, at </w:t>
      </w:r>
      <w:hyperlink r:id="rId11">
        <w:r w:rsidR="5BEE329B" w:rsidRPr="45C38F0B">
          <w:rPr>
            <w:rStyle w:val="Hyperlink"/>
            <w:rFonts w:ascii="Arial" w:hAnsi="Arial" w:cs="Arial"/>
            <w:sz w:val="24"/>
            <w:szCs w:val="24"/>
          </w:rPr>
          <w:t>askizzy.org.au/</w:t>
        </w:r>
      </w:hyperlink>
    </w:p>
    <w:p w14:paraId="6C06EBFE" w14:textId="72D1D019" w:rsidR="00E44201" w:rsidRPr="00CE5067" w:rsidRDefault="00E44201" w:rsidP="45C38F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C8E29" w14:textId="77777777" w:rsidR="003B13F1" w:rsidRPr="00CE5067" w:rsidRDefault="003B13F1" w:rsidP="00D756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6EBC5" w14:textId="51BA7005" w:rsidR="1D904FBC" w:rsidRDefault="1D904FBC" w:rsidP="5F2290E3">
      <w:pPr>
        <w:spacing w:after="0" w:line="240" w:lineRule="auto"/>
        <w:rPr>
          <w:rFonts w:ascii="Arial" w:eastAsia="Arial" w:hAnsi="Arial" w:cs="Arial"/>
          <w:color w:val="004C97"/>
          <w:sz w:val="31"/>
          <w:szCs w:val="31"/>
          <w:lang w:val="en-US"/>
        </w:rPr>
      </w:pPr>
      <w:r w:rsidRPr="5F2290E3">
        <w:rPr>
          <w:rStyle w:val="wdyuqq"/>
          <w:rFonts w:ascii="Arial" w:eastAsia="Arial" w:hAnsi="Arial" w:cs="Arial"/>
          <w:color w:val="004C97"/>
          <w:sz w:val="31"/>
          <w:szCs w:val="31"/>
        </w:rPr>
        <w:t>Project partners</w:t>
      </w:r>
    </w:p>
    <w:p w14:paraId="5021D097" w14:textId="436F043B" w:rsidR="1D904FBC" w:rsidRDefault="1D904FBC" w:rsidP="5F2290E3">
      <w:pPr>
        <w:spacing w:after="0" w:line="240" w:lineRule="auto"/>
        <w:rPr>
          <w:rFonts w:ascii="Arial" w:eastAsia="Arial" w:hAnsi="Arial" w:cs="Arial"/>
          <w:color w:val="004C97"/>
          <w:sz w:val="31"/>
          <w:szCs w:val="31"/>
          <w:lang w:val="en-US"/>
        </w:rPr>
      </w:pPr>
      <w:r w:rsidRPr="5F2290E3">
        <w:rPr>
          <w:rStyle w:val="wdyuqq"/>
          <w:rFonts w:ascii="Arial" w:eastAsia="Arial" w:hAnsi="Arial" w:cs="Arial"/>
          <w:color w:val="004C97"/>
          <w:sz w:val="31"/>
          <w:szCs w:val="31"/>
        </w:rPr>
        <w:t xml:space="preserve"> </w:t>
      </w:r>
    </w:p>
    <w:p w14:paraId="0105AFD0" w14:textId="2636F858" w:rsidR="1D904FBC" w:rsidRDefault="1D904FBC" w:rsidP="5F2290E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F2290E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VACCA: Victorian Aboriginal Child Care Agency - Connected by </w:t>
      </w:r>
      <w:proofErr w:type="gramStart"/>
      <w:r w:rsidRPr="5F2290E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culture</w:t>
      </w:r>
      <w:proofErr w:type="gramEnd"/>
    </w:p>
    <w:p w14:paraId="7E430594" w14:textId="165AACCB" w:rsidR="1D904FBC" w:rsidRDefault="1D904FBC" w:rsidP="5F2290E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F2290E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Head Office 340 Bell Street Preston Victoria 3072</w:t>
      </w:r>
    </w:p>
    <w:p w14:paraId="6D8B33C9" w14:textId="3CFC03FD" w:rsidR="1D904FBC" w:rsidRDefault="1D904FBC" w:rsidP="5F2290E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F2290E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Phone (03) 92 87 88 00</w:t>
      </w:r>
    </w:p>
    <w:p w14:paraId="5B85839F" w14:textId="67D0D893" w:rsidR="1D904FBC" w:rsidRDefault="1D904FBC" w:rsidP="5F2290E3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  <w:r w:rsidRPr="5F2290E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Online: </w:t>
      </w:r>
      <w:hyperlink r:id="rId12">
        <w:r w:rsidRPr="5F2290E3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vacca.org</w:t>
        </w:r>
      </w:hyperlink>
    </w:p>
    <w:p w14:paraId="543D037C" w14:textId="5F0D8640" w:rsidR="1D904FBC" w:rsidRDefault="1D904FBC" w:rsidP="5F2290E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F2290E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Email: </w:t>
      </w:r>
      <w:hyperlink r:id="rId13">
        <w:r w:rsidRPr="5F2290E3">
          <w:rPr>
            <w:rStyle w:val="Hyperlink"/>
            <w:rFonts w:ascii="Arial" w:eastAsia="Arial" w:hAnsi="Arial" w:cs="Arial"/>
            <w:sz w:val="24"/>
            <w:szCs w:val="24"/>
            <w:lang w:val="en-US"/>
          </w:rPr>
          <w:t>vacca@vacca.org</w:t>
        </w:r>
      </w:hyperlink>
    </w:p>
    <w:p w14:paraId="31894E46" w14:textId="10ACE531" w:rsidR="5F2290E3" w:rsidRPr="00385D4B" w:rsidRDefault="5F2290E3" w:rsidP="5F2290E3">
      <w:pPr>
        <w:spacing w:after="0" w:line="240" w:lineRule="auto"/>
        <w:rPr>
          <w:rFonts w:ascii="Arial" w:eastAsia="Arial" w:hAnsi="Arial" w:cs="Arial"/>
          <w:color w:val="000000" w:themeColor="text1"/>
          <w:sz w:val="10"/>
          <w:szCs w:val="10"/>
          <w:lang w:val="en-US"/>
        </w:rPr>
      </w:pPr>
    </w:p>
    <w:p w14:paraId="43DEBF67" w14:textId="4FA8F7A5" w:rsidR="1D904FBC" w:rsidRPr="00385D4B" w:rsidRDefault="1D904FBC" w:rsidP="5F2290E3">
      <w:pPr>
        <w:spacing w:after="0" w:line="240" w:lineRule="auto"/>
        <w:rPr>
          <w:rFonts w:ascii="Arial" w:eastAsia="Arial" w:hAnsi="Arial" w:cs="Arial"/>
          <w:color w:val="004C97"/>
          <w:sz w:val="24"/>
          <w:szCs w:val="24"/>
          <w:lang w:val="en-US"/>
        </w:rPr>
      </w:pPr>
      <w:r w:rsidRPr="00385D4B">
        <w:rPr>
          <w:rStyle w:val="wdyuqq"/>
          <w:rFonts w:ascii="Arial" w:eastAsia="Arial" w:hAnsi="Arial" w:cs="Arial"/>
          <w:color w:val="004C97"/>
          <w:sz w:val="24"/>
          <w:szCs w:val="24"/>
          <w:lang w:val="en-US"/>
        </w:rPr>
        <w:t>and</w:t>
      </w:r>
    </w:p>
    <w:p w14:paraId="02ABADE2" w14:textId="39E87516" w:rsidR="5F2290E3" w:rsidRPr="00385D4B" w:rsidRDefault="5F2290E3" w:rsidP="5F2290E3">
      <w:pPr>
        <w:spacing w:after="0" w:line="240" w:lineRule="auto"/>
        <w:rPr>
          <w:rFonts w:ascii="Arial" w:eastAsia="Arial" w:hAnsi="Arial" w:cs="Arial"/>
          <w:color w:val="000000" w:themeColor="text1"/>
          <w:sz w:val="10"/>
          <w:szCs w:val="10"/>
          <w:lang w:val="en-US"/>
        </w:rPr>
      </w:pPr>
    </w:p>
    <w:p w14:paraId="4C9A9199" w14:textId="0D0B7793" w:rsidR="1D904FBC" w:rsidRDefault="1D904FBC" w:rsidP="5F2290E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F2290E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V A C Y P A: Victorian Aboriginal Children and young people's Alliance </w:t>
      </w:r>
    </w:p>
    <w:p w14:paraId="5B7135FC" w14:textId="0980B2AD" w:rsidR="1D904FBC" w:rsidRDefault="1D904FBC" w:rsidP="5F2290E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5F2290E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ONLINE: v a c y p alliance.org</w:t>
      </w:r>
    </w:p>
    <w:p w14:paraId="5245FF58" w14:textId="4926FBDB" w:rsidR="00385D4B" w:rsidRPr="00385D4B" w:rsidRDefault="00385D4B" w:rsidP="00385D4B">
      <w:pPr>
        <w:spacing w:after="0" w:line="240" w:lineRule="auto"/>
        <w:rPr>
          <w:rFonts w:ascii="Arial" w:eastAsia="Arial" w:hAnsi="Arial" w:cs="Arial"/>
          <w:color w:val="000000" w:themeColor="text1"/>
          <w:sz w:val="10"/>
          <w:szCs w:val="10"/>
          <w:lang w:val="en-US"/>
        </w:rPr>
      </w:pPr>
    </w:p>
    <w:p w14:paraId="15911253" w14:textId="77777777" w:rsidR="00385D4B" w:rsidRPr="00385D4B" w:rsidRDefault="00385D4B" w:rsidP="00385D4B">
      <w:pPr>
        <w:spacing w:after="0" w:line="240" w:lineRule="auto"/>
        <w:rPr>
          <w:rFonts w:ascii="Arial" w:eastAsia="Arial" w:hAnsi="Arial" w:cs="Arial"/>
          <w:color w:val="004C97"/>
          <w:sz w:val="24"/>
          <w:szCs w:val="24"/>
          <w:lang w:val="en-US"/>
        </w:rPr>
      </w:pPr>
      <w:r w:rsidRPr="00385D4B">
        <w:rPr>
          <w:rStyle w:val="wdyuqq"/>
          <w:rFonts w:ascii="Arial" w:eastAsia="Arial" w:hAnsi="Arial" w:cs="Arial"/>
          <w:color w:val="004C97"/>
          <w:sz w:val="24"/>
          <w:szCs w:val="24"/>
          <w:lang w:val="en-US"/>
        </w:rPr>
        <w:t>and</w:t>
      </w:r>
    </w:p>
    <w:p w14:paraId="43A5182C" w14:textId="046C06C6" w:rsidR="00385D4B" w:rsidRPr="00385D4B" w:rsidRDefault="00385D4B" w:rsidP="00385D4B">
      <w:pPr>
        <w:spacing w:after="0" w:line="240" w:lineRule="auto"/>
        <w:rPr>
          <w:rFonts w:ascii="Arial" w:eastAsia="Arial" w:hAnsi="Arial" w:cs="Arial"/>
          <w:color w:val="000000" w:themeColor="text1"/>
          <w:sz w:val="10"/>
          <w:szCs w:val="10"/>
          <w:lang w:val="en-US"/>
        </w:rPr>
      </w:pPr>
    </w:p>
    <w:p w14:paraId="19890D87" w14:textId="1F2AD14C" w:rsidR="1D904FBC" w:rsidRDefault="1D904FBC" w:rsidP="5F2290E3">
      <w:pPr>
        <w:spacing w:after="0" w:line="240" w:lineRule="auto"/>
      </w:pPr>
      <w:r w:rsidRPr="5F2290E3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Victorian State Government</w:t>
      </w:r>
    </w:p>
    <w:sectPr w:rsidR="1D904FBC" w:rsidSect="009F58E4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ACBB" w14:textId="77777777" w:rsidR="00D03667" w:rsidRDefault="00D03667" w:rsidP="00D75650">
      <w:pPr>
        <w:spacing w:after="0" w:line="240" w:lineRule="auto"/>
      </w:pPr>
      <w:r>
        <w:separator/>
      </w:r>
    </w:p>
  </w:endnote>
  <w:endnote w:type="continuationSeparator" w:id="0">
    <w:p w14:paraId="35C656E1" w14:textId="77777777" w:rsidR="00D03667" w:rsidRDefault="00D03667" w:rsidP="00D75650">
      <w:pPr>
        <w:spacing w:after="0" w:line="240" w:lineRule="auto"/>
      </w:pPr>
      <w:r>
        <w:continuationSeparator/>
      </w:r>
    </w:p>
  </w:endnote>
  <w:endnote w:type="continuationNotice" w:id="1">
    <w:p w14:paraId="31D174B6" w14:textId="77777777" w:rsidR="00D03667" w:rsidRDefault="00D03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E350" w14:textId="77777777" w:rsidR="00D03667" w:rsidRDefault="00D03667" w:rsidP="00D75650">
      <w:pPr>
        <w:spacing w:after="0" w:line="240" w:lineRule="auto"/>
      </w:pPr>
      <w:r>
        <w:separator/>
      </w:r>
    </w:p>
  </w:footnote>
  <w:footnote w:type="continuationSeparator" w:id="0">
    <w:p w14:paraId="4248CE18" w14:textId="77777777" w:rsidR="00D03667" w:rsidRDefault="00D03667" w:rsidP="00D75650">
      <w:pPr>
        <w:spacing w:after="0" w:line="240" w:lineRule="auto"/>
      </w:pPr>
      <w:r>
        <w:continuationSeparator/>
      </w:r>
    </w:p>
  </w:footnote>
  <w:footnote w:type="continuationNotice" w:id="1">
    <w:p w14:paraId="5F165E4F" w14:textId="77777777" w:rsidR="00D03667" w:rsidRDefault="00D036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C15"/>
    <w:multiLevelType w:val="hybridMultilevel"/>
    <w:tmpl w:val="A710B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1CE9"/>
    <w:multiLevelType w:val="hybridMultilevel"/>
    <w:tmpl w:val="75D4E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91BF2"/>
    <w:multiLevelType w:val="hybridMultilevel"/>
    <w:tmpl w:val="95126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20939"/>
    <w:multiLevelType w:val="hybridMultilevel"/>
    <w:tmpl w:val="182A6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D4429"/>
    <w:multiLevelType w:val="hybridMultilevel"/>
    <w:tmpl w:val="2C56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F2C78"/>
    <w:multiLevelType w:val="hybridMultilevel"/>
    <w:tmpl w:val="60DC5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581052">
    <w:abstractNumId w:val="3"/>
  </w:num>
  <w:num w:numId="2" w16cid:durableId="1791168548">
    <w:abstractNumId w:val="4"/>
  </w:num>
  <w:num w:numId="3" w16cid:durableId="365374985">
    <w:abstractNumId w:val="2"/>
  </w:num>
  <w:num w:numId="4" w16cid:durableId="1295255268">
    <w:abstractNumId w:val="5"/>
  </w:num>
  <w:num w:numId="5" w16cid:durableId="2000111023">
    <w:abstractNumId w:val="0"/>
  </w:num>
  <w:num w:numId="6" w16cid:durableId="90518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50"/>
    <w:rsid w:val="000336FE"/>
    <w:rsid w:val="00052171"/>
    <w:rsid w:val="000B5B0B"/>
    <w:rsid w:val="000C7B05"/>
    <w:rsid w:val="000D6476"/>
    <w:rsid w:val="000F3E0C"/>
    <w:rsid w:val="000F730C"/>
    <w:rsid w:val="00146B21"/>
    <w:rsid w:val="00173661"/>
    <w:rsid w:val="001A76A7"/>
    <w:rsid w:val="001C10D9"/>
    <w:rsid w:val="001C10F2"/>
    <w:rsid w:val="001D31C7"/>
    <w:rsid w:val="001E622B"/>
    <w:rsid w:val="001F3CC2"/>
    <w:rsid w:val="00225FDA"/>
    <w:rsid w:val="002415FC"/>
    <w:rsid w:val="00267166"/>
    <w:rsid w:val="002C006E"/>
    <w:rsid w:val="003627B8"/>
    <w:rsid w:val="00385D4B"/>
    <w:rsid w:val="003B06CD"/>
    <w:rsid w:val="003B13F1"/>
    <w:rsid w:val="00407A89"/>
    <w:rsid w:val="004223F8"/>
    <w:rsid w:val="004231BE"/>
    <w:rsid w:val="00475A46"/>
    <w:rsid w:val="004D2072"/>
    <w:rsid w:val="00516577"/>
    <w:rsid w:val="00563095"/>
    <w:rsid w:val="0056788D"/>
    <w:rsid w:val="005D78B0"/>
    <w:rsid w:val="00600D00"/>
    <w:rsid w:val="00622414"/>
    <w:rsid w:val="0066398D"/>
    <w:rsid w:val="0066771A"/>
    <w:rsid w:val="006CFB78"/>
    <w:rsid w:val="00720265"/>
    <w:rsid w:val="00754237"/>
    <w:rsid w:val="00755C3F"/>
    <w:rsid w:val="007628E3"/>
    <w:rsid w:val="007D1278"/>
    <w:rsid w:val="00854D23"/>
    <w:rsid w:val="00874320"/>
    <w:rsid w:val="00887BF1"/>
    <w:rsid w:val="008A46F7"/>
    <w:rsid w:val="00945C6F"/>
    <w:rsid w:val="009B13B5"/>
    <w:rsid w:val="009C7A9B"/>
    <w:rsid w:val="009D5673"/>
    <w:rsid w:val="009F58E4"/>
    <w:rsid w:val="00A10140"/>
    <w:rsid w:val="00A228D8"/>
    <w:rsid w:val="00A777F7"/>
    <w:rsid w:val="00AF1197"/>
    <w:rsid w:val="00AF5C97"/>
    <w:rsid w:val="00B145A2"/>
    <w:rsid w:val="00C33FA4"/>
    <w:rsid w:val="00C647A0"/>
    <w:rsid w:val="00C7133D"/>
    <w:rsid w:val="00CE4F43"/>
    <w:rsid w:val="00CE5067"/>
    <w:rsid w:val="00CF1FEE"/>
    <w:rsid w:val="00D03667"/>
    <w:rsid w:val="00D17913"/>
    <w:rsid w:val="00D30B19"/>
    <w:rsid w:val="00D369C6"/>
    <w:rsid w:val="00D531AF"/>
    <w:rsid w:val="00D550F4"/>
    <w:rsid w:val="00D56003"/>
    <w:rsid w:val="00D75650"/>
    <w:rsid w:val="00D954CC"/>
    <w:rsid w:val="00D95A78"/>
    <w:rsid w:val="00DE3071"/>
    <w:rsid w:val="00DF28E2"/>
    <w:rsid w:val="00E2403F"/>
    <w:rsid w:val="00E44201"/>
    <w:rsid w:val="00E5293D"/>
    <w:rsid w:val="00E55EA3"/>
    <w:rsid w:val="00E86AE9"/>
    <w:rsid w:val="00EA0538"/>
    <w:rsid w:val="00EC718D"/>
    <w:rsid w:val="00ED0F96"/>
    <w:rsid w:val="00EF6DEA"/>
    <w:rsid w:val="00F01817"/>
    <w:rsid w:val="00F0283C"/>
    <w:rsid w:val="00F2738A"/>
    <w:rsid w:val="00F320D7"/>
    <w:rsid w:val="00F423C2"/>
    <w:rsid w:val="00F42651"/>
    <w:rsid w:val="00F50ABC"/>
    <w:rsid w:val="00F80365"/>
    <w:rsid w:val="00F87480"/>
    <w:rsid w:val="00FA2581"/>
    <w:rsid w:val="00FE55D8"/>
    <w:rsid w:val="02A0E16D"/>
    <w:rsid w:val="04CCB1C2"/>
    <w:rsid w:val="0683027B"/>
    <w:rsid w:val="08125E2B"/>
    <w:rsid w:val="0E18056D"/>
    <w:rsid w:val="13A71F10"/>
    <w:rsid w:val="15CDBC97"/>
    <w:rsid w:val="15E4079A"/>
    <w:rsid w:val="16159C81"/>
    <w:rsid w:val="16DEBFD2"/>
    <w:rsid w:val="18863747"/>
    <w:rsid w:val="18A2D095"/>
    <w:rsid w:val="1A2207A8"/>
    <w:rsid w:val="1A9317CD"/>
    <w:rsid w:val="1B90739F"/>
    <w:rsid w:val="1BBDD809"/>
    <w:rsid w:val="1C080651"/>
    <w:rsid w:val="1D904FBC"/>
    <w:rsid w:val="210976D2"/>
    <w:rsid w:val="2163F63C"/>
    <w:rsid w:val="2E3EBFB6"/>
    <w:rsid w:val="2F37ADBA"/>
    <w:rsid w:val="2F895424"/>
    <w:rsid w:val="303EDDC3"/>
    <w:rsid w:val="307CE446"/>
    <w:rsid w:val="33689DAD"/>
    <w:rsid w:val="35EAB540"/>
    <w:rsid w:val="3607CAEC"/>
    <w:rsid w:val="39FDEC47"/>
    <w:rsid w:val="401C4821"/>
    <w:rsid w:val="45C38F0B"/>
    <w:rsid w:val="48305369"/>
    <w:rsid w:val="492D64A8"/>
    <w:rsid w:val="52DB6A2B"/>
    <w:rsid w:val="534309D5"/>
    <w:rsid w:val="5390F3CA"/>
    <w:rsid w:val="5472A1C8"/>
    <w:rsid w:val="576C2EAC"/>
    <w:rsid w:val="5BEE329B"/>
    <w:rsid w:val="5D94EBE8"/>
    <w:rsid w:val="5F2290E3"/>
    <w:rsid w:val="5FB09192"/>
    <w:rsid w:val="60C47AA3"/>
    <w:rsid w:val="68B53E72"/>
    <w:rsid w:val="6D1058F9"/>
    <w:rsid w:val="6DABB5DF"/>
    <w:rsid w:val="75D1BEC6"/>
    <w:rsid w:val="77A6359B"/>
    <w:rsid w:val="78B5F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E15E3"/>
  <w15:chartTrackingRefBased/>
  <w15:docId w15:val="{A8C25E0B-0FE5-40E6-836B-6B227259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650"/>
  </w:style>
  <w:style w:type="paragraph" w:styleId="Footer">
    <w:name w:val="footer"/>
    <w:basedOn w:val="Normal"/>
    <w:link w:val="FooterChar"/>
    <w:uiPriority w:val="99"/>
    <w:unhideWhenUsed/>
    <w:rsid w:val="00D75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50"/>
  </w:style>
  <w:style w:type="character" w:customStyle="1" w:styleId="wdyuqq">
    <w:name w:val="wdyuqq"/>
    <w:basedOn w:val="DefaultParagraphFont"/>
    <w:rsid w:val="00D75650"/>
  </w:style>
  <w:style w:type="paragraph" w:customStyle="1" w:styleId="04xlpa">
    <w:name w:val="_04xlpa"/>
    <w:basedOn w:val="Normal"/>
    <w:rsid w:val="00D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D2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07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3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acca@vacc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acca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kizzy.org.a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roviders.dffh.vic.gov.au/better-fut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1FB109AFA1941AF4A6CE921EA015D" ma:contentTypeVersion="13" ma:contentTypeDescription="Create a new document." ma:contentTypeScope="" ma:versionID="6ab3361869f781fef6a2c5fbb9759156">
  <xsd:schema xmlns:xsd="http://www.w3.org/2001/XMLSchema" xmlns:xs="http://www.w3.org/2001/XMLSchema" xmlns:p="http://schemas.microsoft.com/office/2006/metadata/properties" xmlns:ns2="89d08d18-2f3f-4457-9c82-ebee9a162534" xmlns:ns3="88fd9eef-3538-410c-a17e-4b29d7289bf1" targetNamespace="http://schemas.microsoft.com/office/2006/metadata/properties" ma:root="true" ma:fieldsID="d5749c4e768dde811ac7591c09f4a765" ns2:_="" ns3:_="">
    <xsd:import namespace="89d08d18-2f3f-4457-9c82-ebee9a162534"/>
    <xsd:import namespace="88fd9eef-3538-410c-a17e-4b29d7289bf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8d18-2f3f-4457-9c82-ebee9a1625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5b841a4-7e9f-4f0e-8263-1aef8a8ea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9eef-3538-410c-a17e-4b29d7289bf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b1fdb4-cd2a-497e-9232-59d9873bb9d0}" ma:internalName="TaxCatchAll" ma:showField="CatchAllData" ma:web="88fd9eef-3538-410c-a17e-4b29d7289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d9eef-3538-410c-a17e-4b29d7289bf1" xsi:nil="true"/>
    <lcf76f155ced4ddcb4097134ff3c332f xmlns="89d08d18-2f3f-4457-9c82-ebee9a162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3593A-BEB4-4D92-9966-2318F985D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62212-A236-421B-B26D-91AD0D7C5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8d18-2f3f-4457-9c82-ebee9a162534"/>
    <ds:schemaRef ds:uri="88fd9eef-3538-410c-a17e-4b29d7289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5F67E-6EC4-4BDB-BF59-488A3F0AABD4}">
  <ds:schemaRefs>
    <ds:schemaRef ds:uri="http://schemas.microsoft.com/office/2006/metadata/properties"/>
    <ds:schemaRef ds:uri="http://schemas.microsoft.com/office/infopath/2007/PartnerControls"/>
    <ds:schemaRef ds:uri="88fd9eef-3538-410c-a17e-4b29d7289bf1"/>
    <ds:schemaRef ds:uri="89d08d18-2f3f-4457-9c82-ebee9a162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McPherson</dc:creator>
  <cp:keywords/>
  <dc:description/>
  <cp:lastModifiedBy>Sara McPherson</cp:lastModifiedBy>
  <cp:revision>57</cp:revision>
  <dcterms:created xsi:type="dcterms:W3CDTF">2023-09-19T03:38:00Z</dcterms:created>
  <dcterms:modified xsi:type="dcterms:W3CDTF">2023-10-25T03:49:00Z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0x0101009B21FB109AFA1941AF4A6CE921EA015D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